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F2" w:rsidRDefault="001D6FF2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1D6FF2" w:rsidTr="00094D21">
        <w:tc>
          <w:tcPr>
            <w:tcW w:w="959" w:type="dxa"/>
          </w:tcPr>
          <w:p w:rsidR="001D6FF2" w:rsidRDefault="001D6FF2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1D6FF2" w:rsidRPr="001D6FF2" w:rsidRDefault="001D6FF2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1D6FF2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CANON XXV</w:t>
            </w:r>
          </w:p>
          <w:p w:rsidR="001D6FF2" w:rsidRPr="001D6FF2" w:rsidRDefault="001D6FF2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:rsidR="001D6FF2" w:rsidRPr="001D6FF2" w:rsidRDefault="001D6FF2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lang w:val="en-US"/>
              </w:rPr>
            </w:pPr>
            <w:r w:rsidRPr="001D6FF2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OF THE SOCIAL SERVICE CONFERENCE</w:t>
            </w:r>
          </w:p>
          <w:p w:rsidR="001D6FF2" w:rsidRDefault="001D6FF2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1D6FF2" w:rsidRDefault="001D6FF2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1D6FF2" w:rsidRDefault="001D6FF2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1D6FF2" w:rsidRDefault="001D6FF2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1992</w:t>
            </w:r>
          </w:p>
        </w:tc>
      </w:tr>
      <w:tr w:rsidR="00CF728D" w:rsidTr="00D306C9">
        <w:tc>
          <w:tcPr>
            <w:tcW w:w="7621" w:type="dxa"/>
            <w:gridSpan w:val="2"/>
          </w:tcPr>
          <w:p w:rsidR="00CF728D" w:rsidRPr="00274E1D" w:rsidRDefault="00CF728D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</w:pPr>
          </w:p>
          <w:p w:rsidR="00CF728D" w:rsidRPr="00274E1D" w:rsidRDefault="00CF728D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</w:pPr>
            <w:r w:rsidRPr="00274E1D"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  <w:t>Repealed 2004</w:t>
            </w:r>
          </w:p>
        </w:tc>
        <w:tc>
          <w:tcPr>
            <w:tcW w:w="1559" w:type="dxa"/>
          </w:tcPr>
          <w:p w:rsidR="00CF728D" w:rsidRDefault="00CF728D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1D6FF2" w:rsidTr="00094D21">
        <w:tc>
          <w:tcPr>
            <w:tcW w:w="959" w:type="dxa"/>
          </w:tcPr>
          <w:p w:rsidR="001D6FF2" w:rsidRDefault="001D6FF2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1D6FF2" w:rsidRDefault="001D6FF2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1D6FF2" w:rsidRDefault="001D6FF2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1D6FF2" w:rsidTr="00094D21">
        <w:tc>
          <w:tcPr>
            <w:tcW w:w="959" w:type="dxa"/>
          </w:tcPr>
          <w:p w:rsidR="001D6FF2" w:rsidRDefault="001D6FF2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1D6FF2" w:rsidRDefault="001D6FF2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1D6FF2" w:rsidRDefault="001D6FF2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0D" w:rsidRDefault="00E1220D" w:rsidP="001D6FF2">
      <w:r>
        <w:separator/>
      </w:r>
    </w:p>
  </w:endnote>
  <w:endnote w:type="continuationSeparator" w:id="0">
    <w:p w:rsidR="00E1220D" w:rsidRDefault="00E1220D" w:rsidP="001D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2" w:rsidRDefault="001D6FF2" w:rsidP="00CF728D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B.</w:t>
    </w:r>
    <w:r w:rsidR="009501F4">
      <w:t>60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0D" w:rsidRDefault="00E1220D" w:rsidP="001D6FF2">
      <w:r>
        <w:separator/>
      </w:r>
    </w:p>
  </w:footnote>
  <w:footnote w:type="continuationSeparator" w:id="0">
    <w:p w:rsidR="00E1220D" w:rsidRDefault="00E1220D" w:rsidP="001D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2" w:rsidRPr="001D6FF2" w:rsidRDefault="001D6FF2" w:rsidP="001D6FF2">
    <w:pPr>
      <w:pStyle w:val="Header"/>
      <w:tabs>
        <w:tab w:val="left" w:pos="6237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XXV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B6328"/>
    <w:multiLevelType w:val="hybridMultilevel"/>
    <w:tmpl w:val="DD627150"/>
    <w:lvl w:ilvl="0" w:tplc="0772E9B2">
      <w:start w:val="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F2"/>
    <w:rsid w:val="001D6FF2"/>
    <w:rsid w:val="00274E1D"/>
    <w:rsid w:val="00467621"/>
    <w:rsid w:val="009501F4"/>
    <w:rsid w:val="00C219F4"/>
    <w:rsid w:val="00C53B95"/>
    <w:rsid w:val="00CF728D"/>
    <w:rsid w:val="00E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62A4"/>
  <w15:chartTrackingRefBased/>
  <w15:docId w15:val="{5B632322-189D-49AB-9362-0823680F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6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F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D6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F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1D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F79CB-75AB-4722-995E-30B5093D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7F415-F7EA-4201-BED4-63EDA8141B59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1EFC7B5F-753D-438B-A210-6C2DE58DA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B60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B60</dc:title>
  <dc:subject/>
  <dc:creator>Marissa Alix</dc:creator>
  <cp:keywords/>
  <dc:description/>
  <cp:lastModifiedBy>Marissa Alix</cp:lastModifiedBy>
  <cp:revision>2</cp:revision>
  <cp:lastPrinted>2014-02-21T00:39:00Z</cp:lastPrinted>
  <dcterms:created xsi:type="dcterms:W3CDTF">2017-04-27T22:35:00Z</dcterms:created>
  <dcterms:modified xsi:type="dcterms:W3CDTF">2017-04-27T22:35:00Z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